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8A" w:rsidRPr="00BC0C24" w:rsidRDefault="00065EBF" w:rsidP="00BC0C2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0470" cy="8742899"/>
            <wp:effectExtent l="19050" t="0" r="5080" b="0"/>
            <wp:docPr id="1" name="Рисунок 1" descr="C:\Users\halka\OneDrive\Рабочий стол\уч 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lka\OneDrive\Рабочий стол\уч план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42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7003" w:rsidRPr="00BC0C24">
        <w:rPr>
          <w:rFonts w:ascii="Times New Roman" w:hAnsi="Times New Roman" w:cs="Times New Roman"/>
          <w:sz w:val="24"/>
          <w:szCs w:val="24"/>
        </w:rPr>
        <w:br w:type="page"/>
      </w:r>
      <w:r w:rsidR="005E7003" w:rsidRPr="00BC0C24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30678A" w:rsidRPr="00BC0C24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30678A" w:rsidRPr="00BC0C24" w:rsidRDefault="00BC0C24" w:rsidP="00613F4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0C24">
        <w:rPr>
          <w:rFonts w:ascii="Times New Roman" w:hAnsi="Times New Roman" w:cs="Times New Roman"/>
          <w:b/>
          <w:sz w:val="24"/>
          <w:szCs w:val="24"/>
        </w:rPr>
        <w:t>1-4 классы</w:t>
      </w:r>
    </w:p>
    <w:p w:rsidR="00613F43" w:rsidRPr="00BC0C24" w:rsidRDefault="0030678A" w:rsidP="00613F43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gramStart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Учебный план начального общего образования</w:t>
      </w:r>
      <w:r w:rsidR="00B645AA"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Муниципальное бюджетное образовательное учреждение "</w:t>
      </w:r>
      <w:proofErr w:type="spellStart"/>
      <w:r w:rsidR="00B645AA" w:rsidRPr="00BC0C24">
        <w:rPr>
          <w:rStyle w:val="markedcontent"/>
          <w:rFonts w:ascii="Times New Roman" w:hAnsi="Times New Roman" w:cs="Times New Roman"/>
          <w:sz w:val="24"/>
          <w:szCs w:val="24"/>
        </w:rPr>
        <w:t>Муртыш-Тамакская</w:t>
      </w:r>
      <w:proofErr w:type="spellEnd"/>
      <w:r w:rsidR="00B645AA"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основная общеобразовательная школа" </w:t>
      </w:r>
      <w:proofErr w:type="spellStart"/>
      <w:r w:rsidR="00B645AA" w:rsidRPr="00BC0C24">
        <w:rPr>
          <w:rStyle w:val="markedcontent"/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="00B645AA"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Татарстан"</w:t>
      </w:r>
      <w:r w:rsidR="00B645AA" w:rsidRPr="00BC0C24">
        <w:rPr>
          <w:rFonts w:ascii="Times New Roman" w:hAnsi="Times New Roman" w:cs="Times New Roman"/>
          <w:sz w:val="24"/>
          <w:szCs w:val="24"/>
        </w:rPr>
        <w:t xml:space="preserve"> </w:t>
      </w: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(далее - учебный план) для 1-4 классов, реализующих</w:t>
      </w:r>
      <w:r w:rsidR="00EA1496"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основную образовательную программу начального общего образования, соответствующ</w:t>
      </w:r>
      <w:r w:rsidR="001B1213" w:rsidRPr="00BC0C24">
        <w:rPr>
          <w:rStyle w:val="markedcontent"/>
          <w:rFonts w:ascii="Times New Roman" w:hAnsi="Times New Roman" w:cs="Times New Roman"/>
          <w:sz w:val="24"/>
          <w:szCs w:val="24"/>
        </w:rPr>
        <w:t>ую</w:t>
      </w: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ФГОС НОО</w:t>
      </w:r>
      <w:r w:rsidR="00613F43"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BC0C24">
        <w:rPr>
          <w:rStyle w:val="markedcontent"/>
          <w:rFonts w:ascii="Times New Roman" w:hAnsi="Times New Roman" w:cs="Times New Roman"/>
          <w:sz w:val="24"/>
          <w:szCs w:val="24"/>
        </w:rPr>
        <w:t>ального общего образования»)</w:t>
      </w: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FC2435" w:rsidRPr="00BC0C24">
        <w:rPr>
          <w:rStyle w:val="markedcontent"/>
          <w:rFonts w:ascii="Times New Roman" w:hAnsi="Times New Roman" w:cs="Times New Roman"/>
          <w:sz w:val="24"/>
          <w:szCs w:val="24"/>
        </w:rPr>
        <w:t>фиксирует общий объём нагрузки, максимальный объём аудиторной нагрузки обучающихся</w:t>
      </w:r>
      <w:proofErr w:type="gramEnd"/>
      <w:r w:rsidR="00FC2435" w:rsidRPr="00BC0C24">
        <w:rPr>
          <w:rStyle w:val="markedcontent"/>
          <w:rFonts w:ascii="Times New Roman" w:hAnsi="Times New Roman" w:cs="Times New Roman"/>
          <w:sz w:val="24"/>
          <w:szCs w:val="24"/>
        </w:rPr>
        <w:t>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BC0C24" w:rsidRDefault="001A75C4" w:rsidP="001A75C4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gramStart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</w:t>
      </w:r>
      <w:r w:rsidR="003C7983"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BC0C24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 "</w:t>
      </w:r>
      <w:proofErr w:type="spellStart"/>
      <w:r w:rsidR="00EE0C26" w:rsidRPr="00BC0C24">
        <w:rPr>
          <w:rStyle w:val="markedcontent"/>
          <w:rFonts w:ascii="Times New Roman" w:hAnsi="Times New Roman" w:cs="Times New Roman"/>
          <w:sz w:val="24"/>
          <w:szCs w:val="24"/>
        </w:rPr>
        <w:t>Муртыш-Тамакская</w:t>
      </w:r>
      <w:proofErr w:type="spellEnd"/>
      <w:r w:rsidR="00EE0C26"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основная общеобразовательная школа" </w:t>
      </w:r>
      <w:proofErr w:type="spellStart"/>
      <w:r w:rsidR="00EE0C26" w:rsidRPr="00BC0C24">
        <w:rPr>
          <w:rStyle w:val="markedcontent"/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="00EE0C26"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Татарстан"</w:t>
      </w:r>
      <w:r w:rsidR="003C7983" w:rsidRPr="00BC0C24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разработанной в соответствии с ФГОС начального</w:t>
      </w:r>
      <w:r w:rsidR="003C7983"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общего образования</w:t>
      </w:r>
      <w:r w:rsidR="001B1213" w:rsidRPr="00BC0C24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с учетом </w:t>
      </w:r>
      <w:r w:rsidR="00BA56FA"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Федеральной </w:t>
      </w: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образовательн</w:t>
      </w:r>
      <w:r w:rsidR="00BA56FA" w:rsidRPr="00BC0C24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="003C7983"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программ</w:t>
      </w:r>
      <w:r w:rsidR="00BA56FA" w:rsidRPr="00BC0C24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начального общего образования</w:t>
      </w:r>
      <w:r w:rsidR="001B1213" w:rsidRPr="00BC0C24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и обеспечивает выполнение</w:t>
      </w:r>
      <w:r w:rsidR="003C7983"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санитарно-эпидемиологических требований СП 2.4.3648-20 и</w:t>
      </w:r>
      <w:r w:rsidR="003C7983"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гигиенических нормативов и требований </w:t>
      </w:r>
      <w:proofErr w:type="spellStart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1.2.3685-21.</w:t>
      </w:r>
      <w:proofErr w:type="gramEnd"/>
    </w:p>
    <w:p w:rsidR="00C91579" w:rsidRPr="00BC0C24" w:rsidRDefault="00C91579" w:rsidP="00C91579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</w:t>
      </w:r>
      <w:r w:rsidR="00EE0C26" w:rsidRPr="00BC0C24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 "</w:t>
      </w:r>
      <w:proofErr w:type="spellStart"/>
      <w:r w:rsidR="00EE0C26" w:rsidRPr="00BC0C24">
        <w:rPr>
          <w:rStyle w:val="markedcontent"/>
          <w:rFonts w:ascii="Times New Roman" w:hAnsi="Times New Roman" w:cs="Times New Roman"/>
          <w:sz w:val="24"/>
          <w:szCs w:val="24"/>
        </w:rPr>
        <w:t>Муртыш-Тамакская</w:t>
      </w:r>
      <w:proofErr w:type="spellEnd"/>
      <w:r w:rsidR="00EE0C26"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основная общеобразовательная школа" </w:t>
      </w:r>
      <w:proofErr w:type="spellStart"/>
      <w:r w:rsidR="00EE0C26" w:rsidRPr="00BC0C24">
        <w:rPr>
          <w:rStyle w:val="markedcontent"/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="00EE0C26"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Татарстан"</w:t>
      </w:r>
      <w:r w:rsidRPr="00BC0C24">
        <w:rPr>
          <w:rFonts w:ascii="Times New Roman" w:hAnsi="Times New Roman" w:cs="Times New Roman"/>
          <w:sz w:val="24"/>
          <w:szCs w:val="24"/>
        </w:rPr>
        <w:t xml:space="preserve"> </w:t>
      </w: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начинается</w:t>
      </w:r>
      <w:r w:rsidR="00806306"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BC0C24">
        <w:rPr>
          <w:rFonts w:ascii="Times New Roman" w:hAnsi="Times New Roman" w:cs="Times New Roman"/>
          <w:sz w:val="24"/>
          <w:szCs w:val="24"/>
        </w:rPr>
        <w:t>01.09.2023</w:t>
      </w:r>
      <w:r w:rsidRPr="00BC0C24">
        <w:rPr>
          <w:rFonts w:ascii="Times New Roman" w:hAnsi="Times New Roman" w:cs="Times New Roman"/>
          <w:sz w:val="24"/>
          <w:szCs w:val="24"/>
        </w:rPr>
        <w:t xml:space="preserve"> </w:t>
      </w: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806306" w:rsidRPr="00BC0C24">
        <w:rPr>
          <w:rFonts w:ascii="Times New Roman" w:hAnsi="Times New Roman" w:cs="Times New Roman"/>
          <w:sz w:val="24"/>
          <w:szCs w:val="24"/>
        </w:rPr>
        <w:t>27.05.2024</w:t>
      </w:r>
      <w:r w:rsidRPr="00BC0C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1579" w:rsidRPr="00BC0C24" w:rsidRDefault="000C3476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BC0C24" w:rsidRDefault="001B1213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составляет </w:t>
      </w:r>
      <w:r w:rsidR="00620C9A"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в 1 классе - 21 час, во 2 – 4 классах – 26 часов</w:t>
      </w:r>
      <w:proofErr w:type="gramStart"/>
      <w:r w:rsidR="00620C9A"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proofErr w:type="gramEnd"/>
    </w:p>
    <w:p w:rsidR="00C91579" w:rsidRPr="00BC0C24" w:rsidRDefault="00C91579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BC0C2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1-х классов - не превышает 4 уроков и один раз в неделю -5 уроков.</w:t>
      </w:r>
    </w:p>
    <w:p w:rsidR="00C91579" w:rsidRPr="00BC0C2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2-4 классов - не более 5 уроков.</w:t>
      </w:r>
    </w:p>
    <w:p w:rsidR="000C3476" w:rsidRPr="00BC0C24" w:rsidRDefault="000C3476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BC0C24" w:rsidRDefault="000C3476" w:rsidP="000C3476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C0C24">
        <w:rPr>
          <w:rFonts w:ascii="Times New Roman" w:hAnsi="Times New Roman" w:cs="Times New Roman"/>
          <w:sz w:val="24"/>
          <w:szCs w:val="24"/>
        </w:rPr>
        <w:t>45</w:t>
      </w: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минут, за исключением 1 класса.</w:t>
      </w:r>
    </w:p>
    <w:p w:rsidR="000C3476" w:rsidRPr="00BC0C24" w:rsidRDefault="000C3476" w:rsidP="000C3476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BC0C2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учебные занятия проводятся по 5-дневной учебной неделе и только в первую смену;</w:t>
      </w:r>
    </w:p>
    <w:p w:rsidR="000C3476" w:rsidRPr="00BC0C2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BC0C2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:rsidR="004141D3" w:rsidRPr="00BC0C24" w:rsidRDefault="004141D3" w:rsidP="004141D3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BC0C24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для учащихся 2-4 классов проводятся по</w:t>
      </w:r>
      <w:r w:rsidR="00F35982"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6-и</w:t>
      </w: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дневной учебной неделе.</w:t>
      </w:r>
    </w:p>
    <w:p w:rsidR="00F23C59" w:rsidRPr="00BC0C24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BC0C24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BC0C24" w:rsidRDefault="00BF0C5B" w:rsidP="00F23C5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В </w:t>
      </w:r>
      <w:r w:rsidR="003963BA" w:rsidRPr="00BC0C24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 "</w:t>
      </w:r>
      <w:proofErr w:type="spellStart"/>
      <w:r w:rsidR="003963BA" w:rsidRPr="00BC0C24">
        <w:rPr>
          <w:rStyle w:val="markedcontent"/>
          <w:rFonts w:ascii="Times New Roman" w:hAnsi="Times New Roman" w:cs="Times New Roman"/>
          <w:sz w:val="24"/>
          <w:szCs w:val="24"/>
        </w:rPr>
        <w:t>Муртыш-Тамакская</w:t>
      </w:r>
      <w:proofErr w:type="spellEnd"/>
      <w:r w:rsidR="003963BA"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основная общеобразовательная школа" </w:t>
      </w:r>
      <w:proofErr w:type="spellStart"/>
      <w:r w:rsidR="003963BA" w:rsidRPr="00BC0C24">
        <w:rPr>
          <w:rStyle w:val="markedcontent"/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="003963BA"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Татарстан"</w:t>
      </w:r>
      <w:r w:rsidR="003963BA" w:rsidRPr="00BC0C24">
        <w:rPr>
          <w:rFonts w:ascii="Times New Roman" w:hAnsi="Times New Roman" w:cs="Times New Roman"/>
          <w:sz w:val="24"/>
          <w:szCs w:val="24"/>
        </w:rPr>
        <w:t xml:space="preserve"> </w:t>
      </w:r>
      <w:r w:rsidRPr="00BC0C24">
        <w:rPr>
          <w:rFonts w:ascii="Times New Roman" w:hAnsi="Times New Roman" w:cs="Times New Roman"/>
          <w:sz w:val="24"/>
          <w:szCs w:val="24"/>
        </w:rPr>
        <w:t xml:space="preserve"> </w:t>
      </w: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языком об</w:t>
      </w:r>
      <w:r w:rsidR="00620C9A" w:rsidRPr="00BC0C24">
        <w:rPr>
          <w:rStyle w:val="markedcontent"/>
          <w:rFonts w:ascii="Times New Roman" w:hAnsi="Times New Roman" w:cs="Times New Roman"/>
          <w:sz w:val="24"/>
          <w:szCs w:val="24"/>
        </w:rPr>
        <w:t>учения</w:t>
      </w: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является </w:t>
      </w:r>
      <w:r w:rsidR="00446614" w:rsidRPr="00BC0C24">
        <w:rPr>
          <w:rFonts w:ascii="Times New Roman" w:hAnsi="Times New Roman" w:cs="Times New Roman"/>
          <w:sz w:val="24"/>
          <w:szCs w:val="24"/>
        </w:rPr>
        <w:t xml:space="preserve">Татарский </w:t>
      </w:r>
      <w:r w:rsidRPr="00BC0C24">
        <w:rPr>
          <w:rFonts w:ascii="Times New Roman" w:hAnsi="Times New Roman" w:cs="Times New Roman"/>
          <w:sz w:val="24"/>
          <w:szCs w:val="24"/>
        </w:rPr>
        <w:t>язык</w:t>
      </w:r>
      <w:r w:rsidR="006D6035" w:rsidRPr="00BC0C24">
        <w:rPr>
          <w:rFonts w:ascii="Times New Roman" w:hAnsi="Times New Roman" w:cs="Times New Roman"/>
          <w:sz w:val="24"/>
          <w:szCs w:val="24"/>
        </w:rPr>
        <w:t>.</w:t>
      </w:r>
    </w:p>
    <w:p w:rsidR="005E7003" w:rsidRPr="00BC0C24" w:rsidRDefault="00FD7B0E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5E7003" w:rsidRPr="00BC0C24">
        <w:rPr>
          <w:rStyle w:val="markedcontent"/>
          <w:rFonts w:ascii="Times New Roman" w:hAnsi="Times New Roman" w:cs="Times New Roman"/>
          <w:sz w:val="24"/>
          <w:szCs w:val="24"/>
        </w:rPr>
        <w:t>По заявлению родителей (законных представителей) несовершеннолетних обучающихся осуществляется изучение родного (татарского) языка и родной (татарской) литературы из числа языков народов РФ, государственных языков республик РФ.</w:t>
      </w:r>
    </w:p>
    <w:p w:rsidR="00996DF6" w:rsidRPr="00BC0C24" w:rsidRDefault="00996DF6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При изучении </w:t>
      </w:r>
      <w:r w:rsidR="008737FE" w:rsidRPr="00BC0C24">
        <w:rPr>
          <w:rStyle w:val="markedcontent"/>
          <w:rFonts w:ascii="Times New Roman" w:hAnsi="Times New Roman" w:cs="Times New Roman"/>
          <w:sz w:val="24"/>
          <w:szCs w:val="24"/>
        </w:rPr>
        <w:t>учебного модуля</w:t>
      </w: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C0C24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5E7003" w:rsidRPr="00BC0C24" w:rsidRDefault="005E7003" w:rsidP="005E7003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части  или всего объема учебной дисциплины за учебный год (годовое оценивание).</w:t>
      </w:r>
    </w:p>
    <w:p w:rsidR="005E7003" w:rsidRPr="00BC0C24" w:rsidRDefault="005E7003" w:rsidP="005E7003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Промежуточная/годовая аттестация </w:t>
      </w:r>
      <w:proofErr w:type="gramStart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осуществляется в соответствии с календарным учебным графиком.</w:t>
      </w:r>
    </w:p>
    <w:p w:rsidR="005E7003" w:rsidRPr="00BC0C24" w:rsidRDefault="005E7003" w:rsidP="005E7003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Все предметы обязательной части учебного плана оцениваются по четвертям. </w:t>
      </w:r>
    </w:p>
    <w:p w:rsidR="00641000" w:rsidRPr="00BC0C24" w:rsidRDefault="005E7003" w:rsidP="005E7003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gramStart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 проходит на последней 2 недели.</w:t>
      </w:r>
      <w:proofErr w:type="gramEnd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D6035" w:rsidRPr="00BC0C24">
        <w:rPr>
          <w:rStyle w:val="markedcontent"/>
          <w:rFonts w:ascii="Times New Roman" w:hAnsi="Times New Roman" w:cs="Times New Roman"/>
          <w:sz w:val="24"/>
          <w:szCs w:val="24"/>
        </w:rPr>
        <w:t>Формы и порядок проведения промежуточной аттестации определяются «Положением о формах, периодичности и порядке</w:t>
      </w:r>
      <w:r w:rsidR="006D6035" w:rsidRPr="00BC0C24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текущего контроля успеваемости и промежуточной </w:t>
      </w:r>
      <w:proofErr w:type="gramStart"/>
      <w:r w:rsidR="006D6035" w:rsidRPr="00BC0C24">
        <w:rPr>
          <w:rStyle w:val="markedcontent"/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="006D6035"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обучающихся </w:t>
      </w:r>
      <w:r w:rsidR="00A227C0" w:rsidRPr="00BC0C24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 "</w:t>
      </w:r>
      <w:proofErr w:type="spellStart"/>
      <w:r w:rsidR="00A227C0" w:rsidRPr="00BC0C24">
        <w:rPr>
          <w:rStyle w:val="markedcontent"/>
          <w:rFonts w:ascii="Times New Roman" w:hAnsi="Times New Roman" w:cs="Times New Roman"/>
          <w:sz w:val="24"/>
          <w:szCs w:val="24"/>
        </w:rPr>
        <w:t>Муртыш-Тамакская</w:t>
      </w:r>
      <w:proofErr w:type="spellEnd"/>
      <w:r w:rsidR="00A227C0"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основная общеобразовательная школа" </w:t>
      </w:r>
      <w:proofErr w:type="spellStart"/>
      <w:r w:rsidR="00A227C0" w:rsidRPr="00BC0C24">
        <w:rPr>
          <w:rStyle w:val="markedcontent"/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="00A227C0"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Татарстан"</w:t>
      </w:r>
      <w:r w:rsidR="006D6035" w:rsidRPr="00BC0C24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641000"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641000" w:rsidRPr="00BC0C24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основе, в форме письменных заключений учителя, по итогам проверки самостоятельных работ.</w:t>
      </w:r>
    </w:p>
    <w:p w:rsidR="00BC0C24" w:rsidRPr="00BC0C24" w:rsidRDefault="006D6035" w:rsidP="00BC0C24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Нормативный срок освоения ООП НОО составляет 4 года</w:t>
      </w:r>
      <w:r w:rsidR="00F60A00" w:rsidRPr="00BC0C24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BC0C24" w:rsidRPr="00BC0C24" w:rsidRDefault="00BC0C24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BC0C24" w:rsidRPr="00BC0C24" w:rsidRDefault="00BC0C24" w:rsidP="00BC0C24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BC0C24">
        <w:rPr>
          <w:rStyle w:val="markedcontent"/>
          <w:rFonts w:ascii="Times New Roman" w:hAnsi="Times New Roman" w:cs="Times New Roman"/>
          <w:b/>
          <w:sz w:val="24"/>
          <w:szCs w:val="24"/>
        </w:rPr>
        <w:t>5-9 классы</w:t>
      </w:r>
    </w:p>
    <w:p w:rsidR="00BC0C24" w:rsidRPr="00BC0C24" w:rsidRDefault="00BC0C24" w:rsidP="00BC0C24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gramStart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Учебный план основного общего образования Муниципальное бюджетное образовательное учреждение "</w:t>
      </w:r>
      <w:proofErr w:type="spellStart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Муртыш-Тамакская</w:t>
      </w:r>
      <w:proofErr w:type="spellEnd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основная общеобразовательная школа" </w:t>
      </w:r>
      <w:proofErr w:type="spellStart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Татарстан"</w:t>
      </w:r>
      <w:r w:rsidRPr="00BC0C24">
        <w:rPr>
          <w:rFonts w:ascii="Times New Roman" w:hAnsi="Times New Roman" w:cs="Times New Roman"/>
          <w:sz w:val="24"/>
          <w:szCs w:val="24"/>
        </w:rPr>
        <w:t xml:space="preserve"> </w:t>
      </w: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(далее - учебный план) для 5-9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</w:t>
      </w:r>
      <w:proofErr w:type="gramEnd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BC0C24" w:rsidRPr="00BC0C24" w:rsidRDefault="00BC0C24" w:rsidP="00BC0C24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gramStart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 Муниципальное бюджетное образовательное учреждение "</w:t>
      </w:r>
      <w:proofErr w:type="spellStart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Муртыш-Тамакская</w:t>
      </w:r>
      <w:proofErr w:type="spellEnd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основная общеобразовательная школа" </w:t>
      </w:r>
      <w:proofErr w:type="spellStart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 муниципального района Республики Татарстан",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</w:t>
      </w:r>
      <w:proofErr w:type="spellStart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1.2.3685-21.</w:t>
      </w:r>
      <w:proofErr w:type="gramEnd"/>
    </w:p>
    <w:p w:rsidR="00BC0C24" w:rsidRPr="00BC0C24" w:rsidRDefault="00BC0C24" w:rsidP="00BC0C24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Учебный год в Муниципальное бюджетное образовательное учреждение "</w:t>
      </w:r>
      <w:proofErr w:type="spellStart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Муртыш-Тамакская</w:t>
      </w:r>
      <w:proofErr w:type="spellEnd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основная общеобразовательная школа" </w:t>
      </w:r>
      <w:proofErr w:type="spellStart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Татарстан"</w:t>
      </w:r>
      <w:r w:rsidRPr="00BC0C24">
        <w:rPr>
          <w:rFonts w:ascii="Times New Roman" w:hAnsi="Times New Roman" w:cs="Times New Roman"/>
          <w:sz w:val="24"/>
          <w:szCs w:val="24"/>
        </w:rPr>
        <w:t xml:space="preserve"> </w:t>
      </w: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начинается </w:t>
      </w:r>
      <w:r w:rsidRPr="00BC0C24">
        <w:rPr>
          <w:rFonts w:ascii="Times New Roman" w:hAnsi="Times New Roman" w:cs="Times New Roman"/>
          <w:sz w:val="24"/>
          <w:szCs w:val="24"/>
        </w:rPr>
        <w:t xml:space="preserve">01.09.2023 </w:t>
      </w: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Pr="00BC0C24">
        <w:rPr>
          <w:rFonts w:ascii="Times New Roman" w:hAnsi="Times New Roman" w:cs="Times New Roman"/>
          <w:sz w:val="24"/>
          <w:szCs w:val="24"/>
        </w:rPr>
        <w:t xml:space="preserve">27.05.2024. </w:t>
      </w:r>
    </w:p>
    <w:p w:rsidR="00BC0C24" w:rsidRPr="00BC0C24" w:rsidRDefault="00BC0C24" w:rsidP="00BC0C24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учебного года в 5-9 классах составляет 34 учебные недели. </w:t>
      </w:r>
    </w:p>
    <w:p w:rsidR="00BC0C24" w:rsidRPr="00BC0C24" w:rsidRDefault="00BC0C24" w:rsidP="00BC0C24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для учащихся 5-9 классов проводятся по 6-ти дневной учебной неделе.</w:t>
      </w:r>
    </w:p>
    <w:p w:rsidR="00BC0C24" w:rsidRPr="00BC0C24" w:rsidRDefault="00BC0C24" w:rsidP="00BC0C24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Максимальный объем аудиторной нагрузки обучающихся в неделю составляет  в  5 классе – 32 часа, в  6 классе – 33 часа, в 7 классе – 35 часов, в  8-9 классах – 36 часов.</w:t>
      </w:r>
      <w:proofErr w:type="gramStart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 .</w:t>
      </w:r>
      <w:proofErr w:type="gramEnd"/>
    </w:p>
    <w:p w:rsidR="00BC0C24" w:rsidRPr="00BC0C24" w:rsidRDefault="00BC0C24" w:rsidP="00BC0C24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BC0C24" w:rsidRPr="00BC0C24" w:rsidRDefault="00BC0C24" w:rsidP="00BC0C24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BC0C24" w:rsidRPr="00BC0C24" w:rsidRDefault="00BC0C24" w:rsidP="00BC0C2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В Муниципальное бюджетное образовательное учреждение "</w:t>
      </w:r>
      <w:proofErr w:type="spellStart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Муртыш-Тамакская</w:t>
      </w:r>
      <w:proofErr w:type="spellEnd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основная общеобразовательная школа" </w:t>
      </w:r>
      <w:proofErr w:type="spellStart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Татарстан"</w:t>
      </w:r>
      <w:r w:rsidRPr="00BC0C24">
        <w:rPr>
          <w:rFonts w:ascii="Times New Roman" w:hAnsi="Times New Roman" w:cs="Times New Roman"/>
          <w:sz w:val="24"/>
          <w:szCs w:val="24"/>
        </w:rPr>
        <w:t xml:space="preserve"> </w:t>
      </w: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обучения является </w:t>
      </w:r>
      <w:r w:rsidRPr="00BC0C24">
        <w:rPr>
          <w:rFonts w:ascii="Times New Roman" w:hAnsi="Times New Roman" w:cs="Times New Roman"/>
          <w:sz w:val="24"/>
          <w:szCs w:val="24"/>
        </w:rPr>
        <w:t>Татарский язык.</w:t>
      </w:r>
    </w:p>
    <w:p w:rsidR="00BC0C24" w:rsidRPr="00BC0C24" w:rsidRDefault="00BC0C24" w:rsidP="00BC0C24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 По заявлению родителей (законных представителей) несовершеннолетних обучающихся осуществляется изучение родного (татарского) языка и родной (татарской) литературы из числа языков народов РФ, государственных языков республик РФ.</w:t>
      </w:r>
    </w:p>
    <w:p w:rsidR="00BC0C24" w:rsidRPr="00BC0C24" w:rsidRDefault="00BC0C24" w:rsidP="00BC0C24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части  или всего объема учебной дисциплины за учебный год (годовое оценивание).</w:t>
      </w:r>
    </w:p>
    <w:p w:rsidR="00BC0C24" w:rsidRPr="00BC0C24" w:rsidRDefault="00BC0C24" w:rsidP="00BC0C24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Промежуточная/годовая аттестация </w:t>
      </w:r>
      <w:proofErr w:type="gramStart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осуществляется в соответствии с календарным учебным графиком.</w:t>
      </w:r>
    </w:p>
    <w:p w:rsidR="00BC0C24" w:rsidRPr="00BC0C24" w:rsidRDefault="00BC0C24" w:rsidP="00BC0C24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Все предметы обязательной части учебного плана оцениваются по четвертям. </w:t>
      </w:r>
    </w:p>
    <w:p w:rsidR="00BC0C24" w:rsidRPr="00BC0C24" w:rsidRDefault="00BC0C24" w:rsidP="00BC0C24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gramStart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 проходит на последней 2 недели.</w:t>
      </w:r>
      <w:proofErr w:type="gramEnd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Формы и порядок проведения промежуточной аттестации определяются «Положением о формах, периодичности и порядке</w:t>
      </w: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текущего контроля успеваемости и промежуточной </w:t>
      </w:r>
      <w:proofErr w:type="gramStart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обучающихся Муниципальное бюджетное образовательное учреждение "</w:t>
      </w:r>
      <w:proofErr w:type="spellStart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Муртыш-Тамакская</w:t>
      </w:r>
      <w:proofErr w:type="spellEnd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основная общеобразовательная школа" </w:t>
      </w:r>
      <w:proofErr w:type="spellStart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Татарстан". </w:t>
      </w:r>
    </w:p>
    <w:p w:rsidR="00BC0C24" w:rsidRPr="00BC0C24" w:rsidRDefault="00BC0C24" w:rsidP="00BC0C24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:rsidR="00BC0C24" w:rsidRPr="00BC0C24" w:rsidRDefault="00BC0C24" w:rsidP="00BC0C24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BC0C24" w:rsidRPr="00BC0C24" w:rsidRDefault="00BC0C24" w:rsidP="00BC0C24">
      <w:pPr>
        <w:ind w:firstLine="567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60A00" w:rsidRPr="00BC0C24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60A00" w:rsidRPr="00BC0C24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60A00" w:rsidRPr="00BC0C24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8488E" w:rsidRPr="00BC0C24" w:rsidRDefault="00D8488E" w:rsidP="005E7003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  <w:sectPr w:rsidR="00D8488E" w:rsidRPr="00BC0C24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Pr="00BC0C24" w:rsidRDefault="00F60A00" w:rsidP="00BC0C24">
      <w:pPr>
        <w:ind w:firstLine="567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УЧЕБНЫЙ ПЛАН</w:t>
      </w:r>
    </w:p>
    <w:p w:rsidR="00BE0CF4" w:rsidRPr="00BC0C24" w:rsidRDefault="00BC0C24" w:rsidP="00BC0C24">
      <w:pPr>
        <w:ind w:firstLine="567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BC0C24">
        <w:rPr>
          <w:rStyle w:val="markedcontent"/>
          <w:rFonts w:ascii="Times New Roman" w:hAnsi="Times New Roman" w:cs="Times New Roman"/>
          <w:sz w:val="24"/>
          <w:szCs w:val="24"/>
        </w:rPr>
        <w:t>1-4 классы</w:t>
      </w:r>
    </w:p>
    <w:tbl>
      <w:tblPr>
        <w:tblStyle w:val="ab"/>
        <w:tblW w:w="0" w:type="auto"/>
        <w:tblLook w:val="04A0"/>
      </w:tblPr>
      <w:tblGrid>
        <w:gridCol w:w="4182"/>
        <w:gridCol w:w="4202"/>
        <w:gridCol w:w="1596"/>
        <w:gridCol w:w="1596"/>
        <w:gridCol w:w="1596"/>
        <w:gridCol w:w="1596"/>
      </w:tblGrid>
      <w:tr w:rsidR="005D2B2A" w:rsidRPr="00BC0C24">
        <w:tc>
          <w:tcPr>
            <w:tcW w:w="6000" w:type="dxa"/>
            <w:vMerge w:val="restart"/>
            <w:shd w:val="clear" w:color="auto" w:fill="D9D9D9"/>
          </w:tcPr>
          <w:p w:rsidR="005D2B2A" w:rsidRPr="00BC0C24" w:rsidRDefault="0099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5D2B2A" w:rsidRPr="00BC0C24" w:rsidRDefault="0099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5D2B2A" w:rsidRPr="00BC0C24">
        <w:tc>
          <w:tcPr>
            <w:tcW w:w="2425" w:type="dxa"/>
            <w:vMerge/>
          </w:tcPr>
          <w:p w:rsidR="005D2B2A" w:rsidRPr="00BC0C24" w:rsidRDefault="005D2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vMerge/>
          </w:tcPr>
          <w:p w:rsidR="005D2B2A" w:rsidRPr="00BC0C24" w:rsidRDefault="005D2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shd w:val="clear" w:color="auto" w:fill="D9D9D9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D2B2A" w:rsidRPr="00BC0C24">
        <w:tc>
          <w:tcPr>
            <w:tcW w:w="14550" w:type="dxa"/>
            <w:gridSpan w:val="6"/>
            <w:shd w:val="clear" w:color="auto" w:fill="FFFFB3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5D2B2A" w:rsidRPr="00BC0C24">
        <w:tc>
          <w:tcPr>
            <w:tcW w:w="2425" w:type="dxa"/>
            <w:vMerge w:val="restart"/>
          </w:tcPr>
          <w:p w:rsidR="005D2B2A" w:rsidRPr="00BC0C24" w:rsidRDefault="0099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425" w:type="dxa"/>
          </w:tcPr>
          <w:p w:rsidR="005D2B2A" w:rsidRPr="00BC0C24" w:rsidRDefault="0099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2B2A" w:rsidRPr="00BC0C24">
        <w:tc>
          <w:tcPr>
            <w:tcW w:w="2425" w:type="dxa"/>
            <w:vMerge/>
          </w:tcPr>
          <w:p w:rsidR="005D2B2A" w:rsidRPr="00BC0C24" w:rsidRDefault="005D2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:rsidR="005D2B2A" w:rsidRPr="00BC0C24" w:rsidRDefault="0099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D2B2A" w:rsidRPr="00BC0C24">
        <w:tc>
          <w:tcPr>
            <w:tcW w:w="2425" w:type="dxa"/>
            <w:vMerge w:val="restart"/>
          </w:tcPr>
          <w:p w:rsidR="005D2B2A" w:rsidRPr="00BC0C24" w:rsidRDefault="0099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5D2B2A" w:rsidRPr="00BC0C24" w:rsidRDefault="0099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D2B2A" w:rsidRPr="00BC0C24">
        <w:tc>
          <w:tcPr>
            <w:tcW w:w="2425" w:type="dxa"/>
            <w:vMerge/>
          </w:tcPr>
          <w:p w:rsidR="005D2B2A" w:rsidRPr="00BC0C24" w:rsidRDefault="005D2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:rsidR="005D2B2A" w:rsidRPr="00BC0C24" w:rsidRDefault="0099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2B2A" w:rsidRPr="00BC0C24">
        <w:tc>
          <w:tcPr>
            <w:tcW w:w="2425" w:type="dxa"/>
          </w:tcPr>
          <w:p w:rsidR="005D2B2A" w:rsidRPr="00BC0C24" w:rsidRDefault="0099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425" w:type="dxa"/>
          </w:tcPr>
          <w:p w:rsidR="005D2B2A" w:rsidRPr="00BC0C24" w:rsidRDefault="0099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2B2A" w:rsidRPr="00BC0C24">
        <w:tc>
          <w:tcPr>
            <w:tcW w:w="2425" w:type="dxa"/>
          </w:tcPr>
          <w:p w:rsidR="005D2B2A" w:rsidRPr="00BC0C24" w:rsidRDefault="0099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25" w:type="dxa"/>
          </w:tcPr>
          <w:p w:rsidR="005D2B2A" w:rsidRPr="00BC0C24" w:rsidRDefault="0099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2B2A" w:rsidRPr="00BC0C24">
        <w:tc>
          <w:tcPr>
            <w:tcW w:w="2425" w:type="dxa"/>
          </w:tcPr>
          <w:p w:rsidR="005D2B2A" w:rsidRPr="00BC0C24" w:rsidRDefault="0099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5D2B2A" w:rsidRPr="00BC0C24" w:rsidRDefault="0099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2B2A" w:rsidRPr="00BC0C24">
        <w:tc>
          <w:tcPr>
            <w:tcW w:w="2425" w:type="dxa"/>
          </w:tcPr>
          <w:p w:rsidR="005D2B2A" w:rsidRPr="00BC0C24" w:rsidRDefault="0099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5D2B2A" w:rsidRPr="00BC0C24" w:rsidRDefault="0099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2B2A" w:rsidRPr="00BC0C24">
        <w:tc>
          <w:tcPr>
            <w:tcW w:w="2425" w:type="dxa"/>
            <w:vMerge w:val="restart"/>
          </w:tcPr>
          <w:p w:rsidR="005D2B2A" w:rsidRPr="00BC0C24" w:rsidRDefault="0099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425" w:type="dxa"/>
          </w:tcPr>
          <w:p w:rsidR="005D2B2A" w:rsidRPr="00BC0C24" w:rsidRDefault="0099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2B2A" w:rsidRPr="00BC0C24">
        <w:tc>
          <w:tcPr>
            <w:tcW w:w="2425" w:type="dxa"/>
            <w:vMerge/>
          </w:tcPr>
          <w:p w:rsidR="005D2B2A" w:rsidRPr="00BC0C24" w:rsidRDefault="005D2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:rsidR="005D2B2A" w:rsidRPr="00BC0C24" w:rsidRDefault="0099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2B2A" w:rsidRPr="00BC0C24">
        <w:tc>
          <w:tcPr>
            <w:tcW w:w="2425" w:type="dxa"/>
          </w:tcPr>
          <w:p w:rsidR="005D2B2A" w:rsidRPr="00BC0C24" w:rsidRDefault="0099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25" w:type="dxa"/>
          </w:tcPr>
          <w:p w:rsidR="005D2B2A" w:rsidRPr="00BC0C24" w:rsidRDefault="0099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2B2A" w:rsidRPr="00BC0C24">
        <w:tc>
          <w:tcPr>
            <w:tcW w:w="2425" w:type="dxa"/>
          </w:tcPr>
          <w:p w:rsidR="005D2B2A" w:rsidRPr="00BC0C24" w:rsidRDefault="0099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25" w:type="dxa"/>
          </w:tcPr>
          <w:p w:rsidR="005D2B2A" w:rsidRPr="00BC0C24" w:rsidRDefault="0099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2B2A" w:rsidRPr="00BC0C24">
        <w:tc>
          <w:tcPr>
            <w:tcW w:w="4850" w:type="dxa"/>
            <w:gridSpan w:val="2"/>
            <w:shd w:val="clear" w:color="auto" w:fill="00FF00"/>
          </w:tcPr>
          <w:p w:rsidR="005D2B2A" w:rsidRPr="00BC0C24" w:rsidRDefault="0099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25" w:type="dxa"/>
            <w:shd w:val="clear" w:color="auto" w:fill="00FF00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25" w:type="dxa"/>
            <w:shd w:val="clear" w:color="auto" w:fill="00FF00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25" w:type="dxa"/>
            <w:shd w:val="clear" w:color="auto" w:fill="00FF00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D2B2A" w:rsidRPr="00BC0C24">
        <w:tc>
          <w:tcPr>
            <w:tcW w:w="14550" w:type="dxa"/>
            <w:gridSpan w:val="6"/>
            <w:shd w:val="clear" w:color="auto" w:fill="FFFFB3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5D2B2A" w:rsidRPr="00BC0C24">
        <w:tc>
          <w:tcPr>
            <w:tcW w:w="4850" w:type="dxa"/>
            <w:gridSpan w:val="2"/>
            <w:shd w:val="clear" w:color="auto" w:fill="D9D9D9"/>
          </w:tcPr>
          <w:p w:rsidR="005D2B2A" w:rsidRPr="00BC0C24" w:rsidRDefault="0099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5D2B2A" w:rsidRPr="00BC0C24" w:rsidRDefault="005D2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D9D9D9"/>
          </w:tcPr>
          <w:p w:rsidR="005D2B2A" w:rsidRPr="00BC0C24" w:rsidRDefault="005D2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D9D9D9"/>
          </w:tcPr>
          <w:p w:rsidR="005D2B2A" w:rsidRPr="00BC0C24" w:rsidRDefault="005D2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D9D9D9"/>
          </w:tcPr>
          <w:p w:rsidR="005D2B2A" w:rsidRPr="00BC0C24" w:rsidRDefault="005D2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B2A" w:rsidRPr="00BC0C24">
        <w:tc>
          <w:tcPr>
            <w:tcW w:w="4850" w:type="dxa"/>
            <w:gridSpan w:val="2"/>
          </w:tcPr>
          <w:p w:rsidR="005D2B2A" w:rsidRPr="00BC0C24" w:rsidRDefault="00246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2B2A" w:rsidRPr="00BC0C24">
        <w:tc>
          <w:tcPr>
            <w:tcW w:w="4850" w:type="dxa"/>
            <w:gridSpan w:val="2"/>
          </w:tcPr>
          <w:p w:rsidR="005D2B2A" w:rsidRPr="00BC0C24" w:rsidRDefault="0099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2B2A" w:rsidRPr="00BC0C24">
        <w:tc>
          <w:tcPr>
            <w:tcW w:w="4850" w:type="dxa"/>
            <w:gridSpan w:val="2"/>
            <w:shd w:val="clear" w:color="auto" w:fill="00FF00"/>
          </w:tcPr>
          <w:p w:rsidR="005D2B2A" w:rsidRPr="00BC0C24" w:rsidRDefault="0099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  <w:shd w:val="clear" w:color="auto" w:fill="00FF00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  <w:shd w:val="clear" w:color="auto" w:fill="00FF00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  <w:shd w:val="clear" w:color="auto" w:fill="00FF00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2B2A" w:rsidRPr="00BC0C24">
        <w:tc>
          <w:tcPr>
            <w:tcW w:w="4850" w:type="dxa"/>
            <w:gridSpan w:val="2"/>
            <w:shd w:val="clear" w:color="auto" w:fill="00FF00"/>
          </w:tcPr>
          <w:p w:rsidR="005D2B2A" w:rsidRPr="00BC0C24" w:rsidRDefault="0099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25" w:type="dxa"/>
            <w:shd w:val="clear" w:color="auto" w:fill="00FF00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25" w:type="dxa"/>
            <w:shd w:val="clear" w:color="auto" w:fill="00FF00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25" w:type="dxa"/>
            <w:shd w:val="clear" w:color="auto" w:fill="00FF00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5D2B2A" w:rsidRPr="00BC0C24">
        <w:tc>
          <w:tcPr>
            <w:tcW w:w="4850" w:type="dxa"/>
            <w:gridSpan w:val="2"/>
            <w:shd w:val="clear" w:color="auto" w:fill="FCE3FC"/>
          </w:tcPr>
          <w:p w:rsidR="005D2B2A" w:rsidRPr="00BC0C24" w:rsidRDefault="0099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25" w:type="dxa"/>
            <w:shd w:val="clear" w:color="auto" w:fill="FCE3FC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25" w:type="dxa"/>
            <w:shd w:val="clear" w:color="auto" w:fill="FCE3FC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25" w:type="dxa"/>
            <w:shd w:val="clear" w:color="auto" w:fill="FCE3FC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5D2B2A" w:rsidRPr="00BC0C24">
        <w:tc>
          <w:tcPr>
            <w:tcW w:w="4850" w:type="dxa"/>
            <w:gridSpan w:val="2"/>
            <w:shd w:val="clear" w:color="auto" w:fill="FCE3FC"/>
          </w:tcPr>
          <w:p w:rsidR="005D2B2A" w:rsidRPr="00BC0C24" w:rsidRDefault="0099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2425" w:type="dxa"/>
            <w:shd w:val="clear" w:color="auto" w:fill="FCE3FC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2425" w:type="dxa"/>
            <w:shd w:val="clear" w:color="auto" w:fill="FCE3FC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2425" w:type="dxa"/>
            <w:shd w:val="clear" w:color="auto" w:fill="FCE3FC"/>
          </w:tcPr>
          <w:p w:rsidR="005D2B2A" w:rsidRPr="00BC0C24" w:rsidRDefault="0099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</w:tr>
    </w:tbl>
    <w:p w:rsidR="00996137" w:rsidRPr="00BC0C24" w:rsidRDefault="00996137">
      <w:pPr>
        <w:rPr>
          <w:rFonts w:ascii="Times New Roman" w:hAnsi="Times New Roman" w:cs="Times New Roman"/>
          <w:sz w:val="24"/>
          <w:szCs w:val="24"/>
        </w:rPr>
      </w:pPr>
    </w:p>
    <w:p w:rsidR="00BC0C24" w:rsidRPr="00BC0C24" w:rsidRDefault="00BC0C24">
      <w:pPr>
        <w:rPr>
          <w:rFonts w:ascii="Times New Roman" w:hAnsi="Times New Roman" w:cs="Times New Roman"/>
          <w:sz w:val="24"/>
          <w:szCs w:val="24"/>
        </w:rPr>
      </w:pPr>
    </w:p>
    <w:p w:rsidR="00BC0C24" w:rsidRPr="00BC0C24" w:rsidRDefault="00BC0C24">
      <w:pPr>
        <w:rPr>
          <w:rFonts w:ascii="Times New Roman" w:hAnsi="Times New Roman" w:cs="Times New Roman"/>
          <w:sz w:val="24"/>
          <w:szCs w:val="24"/>
        </w:rPr>
      </w:pPr>
    </w:p>
    <w:p w:rsidR="00BC0C24" w:rsidRPr="00BC0C24" w:rsidRDefault="00BC0C24" w:rsidP="00BC0C24">
      <w:pPr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BC0C24">
        <w:rPr>
          <w:rFonts w:ascii="Times New Roman" w:hAnsi="Times New Roman" w:cs="Times New Roman"/>
          <w:sz w:val="24"/>
          <w:szCs w:val="24"/>
        </w:rPr>
        <w:t>5-9 классы</w:t>
      </w:r>
    </w:p>
    <w:tbl>
      <w:tblPr>
        <w:tblStyle w:val="ab"/>
        <w:tblW w:w="0" w:type="auto"/>
        <w:tblLook w:val="04A0"/>
      </w:tblPr>
      <w:tblGrid>
        <w:gridCol w:w="4006"/>
        <w:gridCol w:w="4006"/>
        <w:gridCol w:w="1352"/>
        <w:gridCol w:w="1351"/>
        <w:gridCol w:w="1351"/>
        <w:gridCol w:w="1351"/>
        <w:gridCol w:w="1351"/>
      </w:tblGrid>
      <w:tr w:rsidR="00BC0C24" w:rsidRPr="00BC0C24" w:rsidTr="009A654B">
        <w:tc>
          <w:tcPr>
            <w:tcW w:w="6000" w:type="dxa"/>
            <w:vMerge w:val="restart"/>
            <w:shd w:val="clear" w:color="auto" w:fill="D9D9D9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BC0C24" w:rsidRPr="00BC0C24" w:rsidTr="009A654B">
        <w:tc>
          <w:tcPr>
            <w:tcW w:w="2079" w:type="dxa"/>
            <w:vMerge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shd w:val="clear" w:color="auto" w:fill="D9D9D9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BC0C24" w:rsidRPr="00BC0C24" w:rsidTr="009A654B">
        <w:tc>
          <w:tcPr>
            <w:tcW w:w="14553" w:type="dxa"/>
            <w:gridSpan w:val="7"/>
            <w:shd w:val="clear" w:color="auto" w:fill="FFFFB3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BC0C24" w:rsidRPr="00BC0C24" w:rsidTr="009A654B">
        <w:tc>
          <w:tcPr>
            <w:tcW w:w="2079" w:type="dxa"/>
            <w:vMerge w:val="restart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C0C24" w:rsidRPr="00BC0C24" w:rsidTr="009A654B">
        <w:tc>
          <w:tcPr>
            <w:tcW w:w="2079" w:type="dxa"/>
            <w:vMerge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C0C24" w:rsidRPr="00BC0C24" w:rsidTr="009A654B">
        <w:tc>
          <w:tcPr>
            <w:tcW w:w="2079" w:type="dxa"/>
            <w:vMerge w:val="restart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C0C24" w:rsidRPr="00BC0C24" w:rsidTr="009A654B">
        <w:tc>
          <w:tcPr>
            <w:tcW w:w="2079" w:type="dxa"/>
            <w:vMerge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0C24" w:rsidRPr="00BC0C24" w:rsidTr="009A654B">
        <w:tc>
          <w:tcPr>
            <w:tcW w:w="2079" w:type="dxa"/>
            <w:vMerge w:val="restart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C0C24" w:rsidRPr="00BC0C24" w:rsidTr="009A654B">
        <w:tc>
          <w:tcPr>
            <w:tcW w:w="2079" w:type="dxa"/>
            <w:vMerge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Второй иностранный язык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C24" w:rsidRPr="00BC0C24" w:rsidTr="009A654B">
        <w:tc>
          <w:tcPr>
            <w:tcW w:w="2079" w:type="dxa"/>
            <w:vMerge w:val="restart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C24" w:rsidRPr="00BC0C24" w:rsidTr="009A654B">
        <w:tc>
          <w:tcPr>
            <w:tcW w:w="2079" w:type="dxa"/>
            <w:vMerge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C0C24" w:rsidRPr="00BC0C24" w:rsidTr="009A654B">
        <w:tc>
          <w:tcPr>
            <w:tcW w:w="2079" w:type="dxa"/>
            <w:vMerge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0C24" w:rsidRPr="00BC0C24" w:rsidTr="009A654B">
        <w:tc>
          <w:tcPr>
            <w:tcW w:w="2079" w:type="dxa"/>
            <w:vMerge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0C24" w:rsidRPr="00BC0C24" w:rsidTr="009A654B">
        <w:tc>
          <w:tcPr>
            <w:tcW w:w="2079" w:type="dxa"/>
            <w:vMerge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0C24" w:rsidRPr="00BC0C24" w:rsidTr="009A654B">
        <w:tc>
          <w:tcPr>
            <w:tcW w:w="2079" w:type="dxa"/>
            <w:vMerge w:val="restart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BC0C24" w:rsidRPr="00BC0C24" w:rsidTr="009A654B">
        <w:tc>
          <w:tcPr>
            <w:tcW w:w="2079" w:type="dxa"/>
            <w:vMerge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0C24" w:rsidRPr="00BC0C24" w:rsidTr="009A654B">
        <w:tc>
          <w:tcPr>
            <w:tcW w:w="2079" w:type="dxa"/>
            <w:vMerge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0C24" w:rsidRPr="00BC0C24" w:rsidTr="009A654B">
        <w:tc>
          <w:tcPr>
            <w:tcW w:w="2079" w:type="dxa"/>
            <w:vMerge w:val="restart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BC0C24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C0C24" w:rsidRPr="00BC0C24" w:rsidTr="009A654B">
        <w:tc>
          <w:tcPr>
            <w:tcW w:w="2079" w:type="dxa"/>
            <w:vMerge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0C24" w:rsidRPr="00BC0C24" w:rsidTr="009A654B">
        <w:tc>
          <w:tcPr>
            <w:tcW w:w="2079" w:type="dxa"/>
            <w:vMerge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0C24" w:rsidRPr="00BC0C24" w:rsidTr="009A654B">
        <w:tc>
          <w:tcPr>
            <w:tcW w:w="2079" w:type="dxa"/>
            <w:vMerge w:val="restart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C24" w:rsidRPr="00BC0C24" w:rsidTr="009A654B">
        <w:tc>
          <w:tcPr>
            <w:tcW w:w="2079" w:type="dxa"/>
            <w:vMerge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C24" w:rsidRPr="00BC0C24" w:rsidTr="009A654B">
        <w:tc>
          <w:tcPr>
            <w:tcW w:w="2079" w:type="dxa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 xml:space="preserve">0,5  </w:t>
            </w:r>
          </w:p>
        </w:tc>
      </w:tr>
      <w:tr w:rsidR="00BC0C24" w:rsidRPr="00BC0C24" w:rsidTr="009A654B">
        <w:tc>
          <w:tcPr>
            <w:tcW w:w="2079" w:type="dxa"/>
            <w:vMerge w:val="restart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C0C24" w:rsidRPr="00BC0C24" w:rsidTr="009A654B">
        <w:tc>
          <w:tcPr>
            <w:tcW w:w="2079" w:type="dxa"/>
            <w:vMerge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0C24" w:rsidRPr="00BC0C24" w:rsidTr="009A654B">
        <w:tc>
          <w:tcPr>
            <w:tcW w:w="2079" w:type="dxa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C24" w:rsidRPr="00BC0C24" w:rsidTr="009A654B">
        <w:tc>
          <w:tcPr>
            <w:tcW w:w="4158" w:type="dxa"/>
            <w:gridSpan w:val="2"/>
            <w:shd w:val="clear" w:color="auto" w:fill="00FF00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79" w:type="dxa"/>
            <w:shd w:val="clear" w:color="auto" w:fill="00FF00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79" w:type="dxa"/>
            <w:shd w:val="clear" w:color="auto" w:fill="00FF00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79" w:type="dxa"/>
            <w:shd w:val="clear" w:color="auto" w:fill="00FF00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79" w:type="dxa"/>
            <w:shd w:val="clear" w:color="auto" w:fill="00FF00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C0C24" w:rsidRPr="00BC0C24" w:rsidTr="009A654B">
        <w:tc>
          <w:tcPr>
            <w:tcW w:w="14553" w:type="dxa"/>
            <w:gridSpan w:val="7"/>
            <w:shd w:val="clear" w:color="auto" w:fill="FFFFB3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Часть, формируемая участниками образовательных отношений</w:t>
            </w:r>
          </w:p>
        </w:tc>
      </w:tr>
      <w:tr w:rsidR="00BC0C24" w:rsidRPr="00BC0C24" w:rsidTr="009A654B">
        <w:tc>
          <w:tcPr>
            <w:tcW w:w="4158" w:type="dxa"/>
            <w:gridSpan w:val="2"/>
            <w:shd w:val="clear" w:color="auto" w:fill="D9D9D9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D9D9D9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D9D9D9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D9D9D9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D9D9D9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C24" w:rsidRPr="00BC0C24" w:rsidTr="009A654B">
        <w:tc>
          <w:tcPr>
            <w:tcW w:w="4158" w:type="dxa"/>
            <w:gridSpan w:val="2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C24" w:rsidRPr="00BC0C24" w:rsidTr="009A654B">
        <w:tc>
          <w:tcPr>
            <w:tcW w:w="4158" w:type="dxa"/>
            <w:gridSpan w:val="2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C24" w:rsidRPr="00BC0C24" w:rsidTr="009A654B">
        <w:tc>
          <w:tcPr>
            <w:tcW w:w="4158" w:type="dxa"/>
            <w:gridSpan w:val="2"/>
            <w:shd w:val="clear" w:color="auto" w:fill="00FF00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shd w:val="clear" w:color="auto" w:fill="00FF00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shd w:val="clear" w:color="auto" w:fill="00FF00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shd w:val="clear" w:color="auto" w:fill="00FF00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shd w:val="clear" w:color="auto" w:fill="00FF00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C24" w:rsidRPr="00BC0C24" w:rsidTr="009A654B">
        <w:tc>
          <w:tcPr>
            <w:tcW w:w="4158" w:type="dxa"/>
            <w:gridSpan w:val="2"/>
            <w:shd w:val="clear" w:color="auto" w:fill="00FF00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79" w:type="dxa"/>
            <w:shd w:val="clear" w:color="auto" w:fill="00FF00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79" w:type="dxa"/>
            <w:shd w:val="clear" w:color="auto" w:fill="00FF00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79" w:type="dxa"/>
            <w:shd w:val="clear" w:color="auto" w:fill="00FF00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79" w:type="dxa"/>
            <w:shd w:val="clear" w:color="auto" w:fill="00FF00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C0C24" w:rsidRPr="00BC0C24" w:rsidTr="009A654B">
        <w:tc>
          <w:tcPr>
            <w:tcW w:w="4158" w:type="dxa"/>
            <w:gridSpan w:val="2"/>
            <w:shd w:val="clear" w:color="auto" w:fill="FCE3FC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79" w:type="dxa"/>
            <w:shd w:val="clear" w:color="auto" w:fill="FCE3FC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79" w:type="dxa"/>
            <w:shd w:val="clear" w:color="auto" w:fill="FCE3FC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79" w:type="dxa"/>
            <w:shd w:val="clear" w:color="auto" w:fill="FCE3FC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79" w:type="dxa"/>
            <w:shd w:val="clear" w:color="auto" w:fill="FCE3FC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C0C24" w:rsidRPr="00BC0C24" w:rsidTr="009A654B">
        <w:tc>
          <w:tcPr>
            <w:tcW w:w="4158" w:type="dxa"/>
            <w:gridSpan w:val="2"/>
            <w:shd w:val="clear" w:color="auto" w:fill="FCE3FC"/>
          </w:tcPr>
          <w:p w:rsidR="00BC0C24" w:rsidRPr="00BC0C24" w:rsidRDefault="00BC0C24" w:rsidP="009A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2079" w:type="dxa"/>
            <w:shd w:val="clear" w:color="auto" w:fill="FCE3FC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2079" w:type="dxa"/>
            <w:shd w:val="clear" w:color="auto" w:fill="FCE3FC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  <w:tc>
          <w:tcPr>
            <w:tcW w:w="2079" w:type="dxa"/>
            <w:shd w:val="clear" w:color="auto" w:fill="FCE3FC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2079" w:type="dxa"/>
            <w:shd w:val="clear" w:color="auto" w:fill="FCE3FC"/>
          </w:tcPr>
          <w:p w:rsidR="00BC0C24" w:rsidRPr="00BC0C24" w:rsidRDefault="00BC0C24" w:rsidP="009A6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C24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</w:tr>
    </w:tbl>
    <w:p w:rsidR="005C4464" w:rsidRDefault="005C4464" w:rsidP="005C4464">
      <w:pPr>
        <w:jc w:val="center"/>
        <w:rPr>
          <w:b/>
        </w:rPr>
      </w:pPr>
    </w:p>
    <w:p w:rsidR="005C4464" w:rsidRPr="005C4464" w:rsidRDefault="005C4464" w:rsidP="005C44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464">
        <w:rPr>
          <w:rFonts w:ascii="Times New Roman" w:hAnsi="Times New Roman" w:cs="Times New Roman"/>
          <w:b/>
          <w:sz w:val="24"/>
          <w:szCs w:val="24"/>
        </w:rPr>
        <w:t>Формы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4464">
        <w:rPr>
          <w:rFonts w:ascii="Times New Roman" w:hAnsi="Times New Roman" w:cs="Times New Roman"/>
          <w:b/>
          <w:sz w:val="24"/>
          <w:szCs w:val="24"/>
        </w:rPr>
        <w:t>проведения промежуточной аттестации по учебным дисциплинам</w:t>
      </w:r>
    </w:p>
    <w:tbl>
      <w:tblPr>
        <w:tblW w:w="1461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224"/>
        <w:gridCol w:w="1276"/>
        <w:gridCol w:w="1417"/>
        <w:gridCol w:w="1418"/>
        <w:gridCol w:w="1276"/>
      </w:tblGrid>
      <w:tr w:rsidR="005C4464" w:rsidRPr="005C4464" w:rsidTr="005C4464">
        <w:trPr>
          <w:trHeight w:val="336"/>
        </w:trPr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C4464" w:rsidRPr="005C4464" w:rsidTr="005C4464">
        <w:trPr>
          <w:trHeight w:val="389"/>
        </w:trPr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Д/ГО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Д/ГО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Д/ГО</w:t>
            </w:r>
          </w:p>
        </w:tc>
      </w:tr>
      <w:tr w:rsidR="005C4464" w:rsidRPr="005C4464" w:rsidTr="005C4464">
        <w:trPr>
          <w:trHeight w:val="331"/>
        </w:trPr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КПР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КПР/ГО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КПР/ГО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КПР/ГО</w:t>
            </w:r>
          </w:p>
        </w:tc>
      </w:tr>
      <w:tr w:rsidR="005C4464" w:rsidRPr="005C4464" w:rsidTr="005C4464">
        <w:trPr>
          <w:trHeight w:val="331"/>
        </w:trPr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КПР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</w:tr>
      <w:tr w:rsidR="005C4464" w:rsidRPr="005C4464" w:rsidTr="005C4464">
        <w:trPr>
          <w:trHeight w:val="331"/>
        </w:trPr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КПР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КПР/ГО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</w:tr>
      <w:tr w:rsidR="005C4464" w:rsidRPr="005C4464" w:rsidTr="005C4464">
        <w:trPr>
          <w:trHeight w:val="331"/>
        </w:trPr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Д/ГО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Д/ГО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Д/ГО</w:t>
            </w:r>
          </w:p>
        </w:tc>
      </w:tr>
      <w:tr w:rsidR="005C4464" w:rsidRPr="005C4464" w:rsidTr="005C4464">
        <w:trPr>
          <w:trHeight w:val="331"/>
        </w:trPr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(татарском) языке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КПР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КПР/ГО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КПР/ГО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КПР/ГО</w:t>
            </w:r>
          </w:p>
        </w:tc>
      </w:tr>
      <w:tr w:rsidR="005C4464" w:rsidRPr="005C4464" w:rsidTr="005C4464">
        <w:trPr>
          <w:trHeight w:val="336"/>
        </w:trPr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</w:t>
            </w:r>
            <w:proofErr w:type="gramStart"/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)я</w:t>
            </w:r>
            <w:proofErr w:type="gramEnd"/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КПР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 КПР/ГО</w:t>
            </w:r>
          </w:p>
        </w:tc>
      </w:tr>
      <w:tr w:rsidR="005C4464" w:rsidRPr="005C4464" w:rsidTr="005C4464">
        <w:trPr>
          <w:trHeight w:val="331"/>
        </w:trPr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</w:tr>
      <w:tr w:rsidR="005C4464" w:rsidRPr="005C4464" w:rsidTr="005C4464">
        <w:trPr>
          <w:trHeight w:val="331"/>
        </w:trPr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КПР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КПР/ГО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</w:tr>
      <w:tr w:rsidR="005C4464" w:rsidRPr="005C4464" w:rsidTr="005C4464">
        <w:trPr>
          <w:trHeight w:val="331"/>
        </w:trPr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КПР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КПР/ГО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</w:tr>
      <w:tr w:rsidR="005C4464" w:rsidRPr="005C4464" w:rsidTr="005C4464">
        <w:trPr>
          <w:trHeight w:val="331"/>
        </w:trPr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КПР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КПР/ГО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</w:tr>
      <w:tr w:rsidR="005C4464" w:rsidRPr="005C4464" w:rsidTr="005C4464">
        <w:trPr>
          <w:trHeight w:val="341"/>
        </w:trPr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ГТО/ГО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ГТО/ГО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ГТО/ГО</w:t>
            </w:r>
          </w:p>
        </w:tc>
      </w:tr>
    </w:tbl>
    <w:p w:rsidR="005C4464" w:rsidRPr="005C4464" w:rsidRDefault="005C4464" w:rsidP="005C446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61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948"/>
        <w:gridCol w:w="1276"/>
        <w:gridCol w:w="1276"/>
        <w:gridCol w:w="1417"/>
        <w:gridCol w:w="1418"/>
        <w:gridCol w:w="1276"/>
      </w:tblGrid>
      <w:tr w:rsidR="005C4464" w:rsidRPr="005C4464" w:rsidTr="005C4464">
        <w:trPr>
          <w:trHeight w:val="341"/>
        </w:trPr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5C4464" w:rsidRPr="005C4464" w:rsidTr="005C4464">
        <w:trPr>
          <w:trHeight w:val="331"/>
        </w:trPr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C4464" w:rsidRPr="005C4464" w:rsidTr="005C4464">
        <w:trPr>
          <w:trHeight w:val="331"/>
        </w:trPr>
        <w:tc>
          <w:tcPr>
            <w:tcW w:w="146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Основной  уровень образования</w:t>
            </w:r>
          </w:p>
        </w:tc>
      </w:tr>
      <w:tr w:rsidR="005C4464" w:rsidRPr="005C4464" w:rsidTr="005C4464">
        <w:trPr>
          <w:trHeight w:val="331"/>
        </w:trPr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Д/ГО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Д/ГО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Д/ГО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Д/ГО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Д/ГО</w:t>
            </w:r>
          </w:p>
        </w:tc>
      </w:tr>
      <w:tr w:rsidR="005C4464" w:rsidRPr="005C4464" w:rsidTr="005C4464">
        <w:trPr>
          <w:trHeight w:val="331"/>
        </w:trPr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</w:tr>
      <w:tr w:rsidR="005C4464" w:rsidRPr="005C4464" w:rsidTr="005C4464">
        <w:trPr>
          <w:trHeight w:val="331"/>
        </w:trPr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Д/ГО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Д/ГО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Д/ГО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Д/ГО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Д/ГО</w:t>
            </w:r>
          </w:p>
        </w:tc>
      </w:tr>
      <w:tr w:rsidR="005C4464" w:rsidRPr="005C4464" w:rsidTr="005C4464">
        <w:trPr>
          <w:trHeight w:val="336"/>
        </w:trPr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</w:tr>
      <w:tr w:rsidR="005C4464" w:rsidRPr="005C4464" w:rsidTr="005C4464">
        <w:trPr>
          <w:trHeight w:val="331"/>
        </w:trPr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</w:t>
            </w:r>
            <w:proofErr w:type="gramStart"/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)я</w:t>
            </w:r>
            <w:proofErr w:type="gramEnd"/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</w:tr>
      <w:tr w:rsidR="005C4464" w:rsidRPr="005C4464" w:rsidTr="005C4464">
        <w:trPr>
          <w:trHeight w:val="331"/>
        </w:trPr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</w:tr>
      <w:tr w:rsidR="005C4464" w:rsidRPr="005C4464" w:rsidTr="005C4464">
        <w:trPr>
          <w:trHeight w:val="331"/>
        </w:trPr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464" w:rsidRPr="005C4464" w:rsidTr="005C4464">
        <w:trPr>
          <w:trHeight w:val="331"/>
        </w:trPr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</w:tr>
      <w:tr w:rsidR="005C4464" w:rsidRPr="005C4464" w:rsidTr="005C4464">
        <w:trPr>
          <w:trHeight w:val="331"/>
        </w:trPr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</w:tr>
      <w:tr w:rsidR="005C4464" w:rsidRPr="005C4464" w:rsidTr="005C4464">
        <w:trPr>
          <w:trHeight w:val="331"/>
        </w:trPr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</w:tr>
      <w:tr w:rsidR="005C4464" w:rsidRPr="005C4464" w:rsidTr="005C4464">
        <w:trPr>
          <w:trHeight w:val="331"/>
        </w:trPr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ВПР/КР/ГО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КР/ВПР/ГО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</w:tr>
      <w:tr w:rsidR="005C4464" w:rsidRPr="005C4464" w:rsidTr="005C4464">
        <w:trPr>
          <w:trHeight w:val="336"/>
        </w:trPr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ВПР/КР/ГО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ВПР/КР/ГО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</w:tr>
      <w:tr w:rsidR="005C4464" w:rsidRPr="005C4464" w:rsidTr="005C4464">
        <w:trPr>
          <w:trHeight w:val="331"/>
        </w:trPr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ВПР/КР/ГО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ВПР/КР/ГО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ВПР/КР/ГО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</w:tr>
      <w:tr w:rsidR="005C4464" w:rsidRPr="005C4464" w:rsidTr="005C4464">
        <w:trPr>
          <w:trHeight w:val="331"/>
        </w:trPr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ВПР/КР/ГО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</w:tr>
      <w:tr w:rsidR="005C4464" w:rsidRPr="005C4464" w:rsidTr="005C4464">
        <w:trPr>
          <w:trHeight w:val="336"/>
        </w:trPr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ВПР/ГО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КРГО</w:t>
            </w:r>
          </w:p>
        </w:tc>
      </w:tr>
      <w:tr w:rsidR="005C4464" w:rsidRPr="005C4464" w:rsidTr="005C4464">
        <w:trPr>
          <w:trHeight w:val="331"/>
        </w:trPr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ВПР/КР/ГО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ВПР/КР/ГО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ВПР/КР/ГО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</w:tr>
      <w:tr w:rsidR="005C4464" w:rsidRPr="005C4464" w:rsidTr="005C4464">
        <w:trPr>
          <w:trHeight w:val="331"/>
        </w:trPr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4464" w:rsidRPr="005C4464" w:rsidTr="005C4464">
        <w:trPr>
          <w:trHeight w:val="331"/>
        </w:trPr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4464" w:rsidRPr="005C4464" w:rsidTr="005C4464">
        <w:trPr>
          <w:trHeight w:val="331"/>
        </w:trPr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4464" w:rsidRPr="005C4464" w:rsidTr="005C4464">
        <w:trPr>
          <w:trHeight w:val="201"/>
        </w:trPr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КР/ГО</w:t>
            </w:r>
          </w:p>
        </w:tc>
      </w:tr>
      <w:tr w:rsidR="005C4464" w:rsidRPr="005C4464" w:rsidTr="005C4464">
        <w:trPr>
          <w:trHeight w:val="341"/>
        </w:trPr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ГТО/ГО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ГТО/ГО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ГТО/ГО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ГТО/ГО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ГТО/ГО</w:t>
            </w:r>
          </w:p>
        </w:tc>
      </w:tr>
    </w:tbl>
    <w:p w:rsidR="005C4464" w:rsidRPr="005C4464" w:rsidRDefault="005C4464" w:rsidP="005C4464">
      <w:pPr>
        <w:rPr>
          <w:rFonts w:ascii="Times New Roman" w:hAnsi="Times New Roman" w:cs="Times New Roman"/>
          <w:sz w:val="24"/>
          <w:szCs w:val="24"/>
        </w:rPr>
      </w:pPr>
      <w:r w:rsidRPr="005C4464">
        <w:rPr>
          <w:rFonts w:ascii="Times New Roman" w:hAnsi="Times New Roman" w:cs="Times New Roman"/>
          <w:sz w:val="24"/>
          <w:szCs w:val="24"/>
        </w:rPr>
        <w:t>Условные обозначения:</w:t>
      </w:r>
    </w:p>
    <w:p w:rsidR="005C4464" w:rsidRDefault="005C4464" w:rsidP="005C4464">
      <w:pPr>
        <w:tabs>
          <w:tab w:val="left" w:pos="158"/>
        </w:tabs>
        <w:rPr>
          <w:rFonts w:ascii="Times New Roman" w:hAnsi="Times New Roman" w:cs="Times New Roman"/>
          <w:sz w:val="24"/>
          <w:szCs w:val="24"/>
        </w:rPr>
        <w:sectPr w:rsidR="005C4464" w:rsidSect="00D8488E">
          <w:pgSz w:w="16820" w:h="11900" w:orient="landscape"/>
          <w:pgMar w:top="850" w:right="1134" w:bottom="1134" w:left="1134" w:header="708" w:footer="708" w:gutter="0"/>
          <w:cols w:space="708"/>
          <w:docGrid w:linePitch="360"/>
        </w:sectPr>
      </w:pPr>
    </w:p>
    <w:p w:rsidR="005C4464" w:rsidRPr="005C4464" w:rsidRDefault="005C4464" w:rsidP="005C4464">
      <w:pPr>
        <w:tabs>
          <w:tab w:val="left" w:pos="158"/>
        </w:tabs>
        <w:rPr>
          <w:rFonts w:ascii="Times New Roman" w:hAnsi="Times New Roman" w:cs="Times New Roman"/>
          <w:sz w:val="24"/>
          <w:szCs w:val="24"/>
        </w:rPr>
      </w:pPr>
      <w:r w:rsidRPr="005C4464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5C4464">
        <w:rPr>
          <w:rFonts w:ascii="Times New Roman" w:hAnsi="Times New Roman" w:cs="Times New Roman"/>
          <w:sz w:val="24"/>
          <w:szCs w:val="24"/>
        </w:rPr>
        <w:tab/>
        <w:t>Д - диктант с грамматическим заданием</w:t>
      </w:r>
    </w:p>
    <w:p w:rsidR="005C4464" w:rsidRPr="005C4464" w:rsidRDefault="005C4464" w:rsidP="005C4464">
      <w:pPr>
        <w:tabs>
          <w:tab w:val="left" w:pos="154"/>
        </w:tabs>
        <w:rPr>
          <w:rFonts w:ascii="Times New Roman" w:hAnsi="Times New Roman" w:cs="Times New Roman"/>
          <w:sz w:val="24"/>
          <w:szCs w:val="24"/>
        </w:rPr>
      </w:pPr>
      <w:r w:rsidRPr="005C4464">
        <w:rPr>
          <w:rFonts w:ascii="Times New Roman" w:hAnsi="Times New Roman" w:cs="Times New Roman"/>
          <w:sz w:val="24"/>
          <w:szCs w:val="24"/>
        </w:rPr>
        <w:t>-</w:t>
      </w:r>
      <w:r w:rsidRPr="005C4464">
        <w:rPr>
          <w:rFonts w:ascii="Times New Roman" w:hAnsi="Times New Roman" w:cs="Times New Roman"/>
          <w:sz w:val="24"/>
          <w:szCs w:val="24"/>
        </w:rPr>
        <w:tab/>
        <w:t>КР - контрольная работа</w:t>
      </w:r>
    </w:p>
    <w:p w:rsidR="005C4464" w:rsidRPr="005C4464" w:rsidRDefault="005C4464" w:rsidP="005C4464">
      <w:pPr>
        <w:tabs>
          <w:tab w:val="left" w:pos="154"/>
        </w:tabs>
        <w:rPr>
          <w:rFonts w:ascii="Times New Roman" w:hAnsi="Times New Roman" w:cs="Times New Roman"/>
          <w:sz w:val="24"/>
          <w:szCs w:val="24"/>
        </w:rPr>
      </w:pPr>
      <w:r w:rsidRPr="005C4464">
        <w:rPr>
          <w:rFonts w:ascii="Times New Roman" w:hAnsi="Times New Roman" w:cs="Times New Roman"/>
          <w:sz w:val="24"/>
          <w:szCs w:val="24"/>
        </w:rPr>
        <w:t>-</w:t>
      </w:r>
      <w:r w:rsidRPr="005C446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C4464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5C4464">
        <w:rPr>
          <w:rFonts w:ascii="Times New Roman" w:hAnsi="Times New Roman" w:cs="Times New Roman"/>
          <w:sz w:val="24"/>
          <w:szCs w:val="24"/>
        </w:rPr>
        <w:t xml:space="preserve"> - практическая работа</w:t>
      </w:r>
    </w:p>
    <w:p w:rsidR="005C4464" w:rsidRPr="005C4464" w:rsidRDefault="005C4464" w:rsidP="005C4464">
      <w:pPr>
        <w:tabs>
          <w:tab w:val="left" w:pos="154"/>
        </w:tabs>
        <w:rPr>
          <w:rFonts w:ascii="Times New Roman" w:hAnsi="Times New Roman" w:cs="Times New Roman"/>
          <w:sz w:val="24"/>
          <w:szCs w:val="24"/>
        </w:rPr>
      </w:pPr>
      <w:r w:rsidRPr="005C4464">
        <w:rPr>
          <w:rFonts w:ascii="Times New Roman" w:hAnsi="Times New Roman" w:cs="Times New Roman"/>
          <w:sz w:val="24"/>
          <w:szCs w:val="24"/>
        </w:rPr>
        <w:t xml:space="preserve">-ВПР </w:t>
      </w:r>
      <w:proofErr w:type="gramStart"/>
      <w:r w:rsidRPr="005C4464">
        <w:rPr>
          <w:rFonts w:ascii="Times New Roman" w:hAnsi="Times New Roman" w:cs="Times New Roman"/>
          <w:sz w:val="24"/>
          <w:szCs w:val="24"/>
        </w:rPr>
        <w:t>-В</w:t>
      </w:r>
      <w:proofErr w:type="gramEnd"/>
      <w:r w:rsidRPr="005C4464">
        <w:rPr>
          <w:rFonts w:ascii="Times New Roman" w:hAnsi="Times New Roman" w:cs="Times New Roman"/>
          <w:sz w:val="24"/>
          <w:szCs w:val="24"/>
        </w:rPr>
        <w:t>сероссийская проверочная работа</w:t>
      </w:r>
    </w:p>
    <w:p w:rsidR="005C4464" w:rsidRPr="005C4464" w:rsidRDefault="005C4464" w:rsidP="005C4464">
      <w:pPr>
        <w:tabs>
          <w:tab w:val="left" w:pos="158"/>
        </w:tabs>
        <w:rPr>
          <w:rFonts w:ascii="Times New Roman" w:hAnsi="Times New Roman" w:cs="Times New Roman"/>
          <w:sz w:val="24"/>
          <w:szCs w:val="24"/>
        </w:rPr>
      </w:pPr>
      <w:r w:rsidRPr="005C4464">
        <w:rPr>
          <w:rFonts w:ascii="Times New Roman" w:hAnsi="Times New Roman" w:cs="Times New Roman"/>
          <w:sz w:val="24"/>
          <w:szCs w:val="24"/>
        </w:rPr>
        <w:lastRenderedPageBreak/>
        <w:t>- КПР – комплексная проверочная работа</w:t>
      </w:r>
    </w:p>
    <w:p w:rsidR="005C4464" w:rsidRPr="005C4464" w:rsidRDefault="005C4464" w:rsidP="005C4464">
      <w:pPr>
        <w:tabs>
          <w:tab w:val="left" w:pos="154"/>
        </w:tabs>
        <w:rPr>
          <w:rFonts w:ascii="Times New Roman" w:hAnsi="Times New Roman" w:cs="Times New Roman"/>
          <w:sz w:val="24"/>
          <w:szCs w:val="24"/>
        </w:rPr>
      </w:pPr>
      <w:r w:rsidRPr="005C4464">
        <w:rPr>
          <w:rFonts w:ascii="Times New Roman" w:hAnsi="Times New Roman" w:cs="Times New Roman"/>
          <w:sz w:val="24"/>
          <w:szCs w:val="24"/>
        </w:rPr>
        <w:t>-</w:t>
      </w:r>
      <w:r w:rsidRPr="005C4464">
        <w:rPr>
          <w:rFonts w:ascii="Times New Roman" w:hAnsi="Times New Roman" w:cs="Times New Roman"/>
          <w:sz w:val="24"/>
          <w:szCs w:val="24"/>
        </w:rPr>
        <w:tab/>
        <w:t>ГО - годовая отметка</w:t>
      </w:r>
    </w:p>
    <w:p w:rsidR="005C4464" w:rsidRPr="005C4464" w:rsidRDefault="005C4464" w:rsidP="005C4464">
      <w:pPr>
        <w:tabs>
          <w:tab w:val="left" w:pos="163"/>
        </w:tabs>
        <w:rPr>
          <w:rFonts w:ascii="Times New Roman" w:hAnsi="Times New Roman" w:cs="Times New Roman"/>
          <w:sz w:val="24"/>
          <w:szCs w:val="24"/>
        </w:rPr>
      </w:pPr>
      <w:r w:rsidRPr="005C4464">
        <w:rPr>
          <w:rFonts w:ascii="Times New Roman" w:hAnsi="Times New Roman" w:cs="Times New Roman"/>
          <w:sz w:val="24"/>
          <w:szCs w:val="24"/>
        </w:rPr>
        <w:t>-</w:t>
      </w:r>
      <w:r w:rsidRPr="005C4464">
        <w:rPr>
          <w:rFonts w:ascii="Times New Roman" w:hAnsi="Times New Roman" w:cs="Times New Roman"/>
          <w:sz w:val="24"/>
          <w:szCs w:val="24"/>
        </w:rPr>
        <w:tab/>
        <w:t>С – сочинение</w:t>
      </w:r>
    </w:p>
    <w:p w:rsidR="005C4464" w:rsidRDefault="005C4464" w:rsidP="005C4464">
      <w:pPr>
        <w:pStyle w:val="ac"/>
        <w:widowControl w:val="0"/>
        <w:rPr>
          <w:b/>
          <w:sz w:val="24"/>
          <w:szCs w:val="24"/>
        </w:rPr>
        <w:sectPr w:rsidR="005C4464" w:rsidSect="005C4464">
          <w:type w:val="continuous"/>
          <w:pgSz w:w="16820" w:h="11900" w:orient="landscape"/>
          <w:pgMar w:top="850" w:right="1134" w:bottom="1134" w:left="1134" w:header="708" w:footer="708" w:gutter="0"/>
          <w:cols w:num="2" w:space="708"/>
          <w:docGrid w:linePitch="360"/>
        </w:sectPr>
      </w:pPr>
    </w:p>
    <w:p w:rsidR="005C4464" w:rsidRPr="005C4464" w:rsidRDefault="005C4464" w:rsidP="005C4464">
      <w:pPr>
        <w:pStyle w:val="ac"/>
        <w:widowControl w:val="0"/>
        <w:rPr>
          <w:b/>
          <w:sz w:val="24"/>
          <w:szCs w:val="24"/>
        </w:rPr>
      </w:pPr>
    </w:p>
    <w:p w:rsidR="005C4464" w:rsidRPr="005C4464" w:rsidRDefault="005C4464" w:rsidP="005C4464">
      <w:pPr>
        <w:spacing w:line="25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464">
        <w:rPr>
          <w:rFonts w:ascii="Times New Roman" w:hAnsi="Times New Roman" w:cs="Times New Roman"/>
          <w:b/>
          <w:sz w:val="24"/>
          <w:szCs w:val="24"/>
        </w:rPr>
        <w:t>ГРАФИК промежуточной аттестации на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C4464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C446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5C4464" w:rsidRPr="005C4464" w:rsidRDefault="005C4464" w:rsidP="005C4464">
      <w:pPr>
        <w:spacing w:line="252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216"/>
        <w:gridCol w:w="3969"/>
        <w:gridCol w:w="3402"/>
        <w:gridCol w:w="4111"/>
      </w:tblGrid>
      <w:tr w:rsidR="005C4464" w:rsidRPr="005C4464" w:rsidTr="005C4464">
        <w:tc>
          <w:tcPr>
            <w:tcW w:w="321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9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1-4-е классы</w:t>
            </w:r>
          </w:p>
        </w:tc>
        <w:tc>
          <w:tcPr>
            <w:tcW w:w="340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5-8-е классы</w:t>
            </w:r>
          </w:p>
        </w:tc>
        <w:tc>
          <w:tcPr>
            <w:tcW w:w="411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</w:tr>
      <w:tr w:rsidR="005C4464" w:rsidRPr="005C4464" w:rsidTr="005C4464">
        <w:tc>
          <w:tcPr>
            <w:tcW w:w="321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:rsidR="005C4464" w:rsidRPr="005C4464" w:rsidRDefault="005C4464" w:rsidP="001B18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  <w:proofErr w:type="gramStart"/>
            <w:r w:rsidRPr="005C446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9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:rsidR="005C4464" w:rsidRPr="005C4464" w:rsidRDefault="005C4464" w:rsidP="005C44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b/>
                <w:sz w:val="24"/>
                <w:szCs w:val="24"/>
              </w:rPr>
              <w:t>10.05.202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5C4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- 22.05.202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:rsidR="005C4464" w:rsidRPr="005C4464" w:rsidRDefault="005C4464" w:rsidP="005C44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b/>
                <w:sz w:val="24"/>
                <w:szCs w:val="24"/>
              </w:rPr>
              <w:t>10.05.202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5C4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5C4464">
              <w:rPr>
                <w:rFonts w:ascii="Times New Roman" w:hAnsi="Times New Roman" w:cs="Times New Roman"/>
                <w:b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:rsidR="005C4464" w:rsidRPr="005C4464" w:rsidRDefault="005C4464" w:rsidP="005C44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464">
              <w:rPr>
                <w:rFonts w:ascii="Times New Roman" w:hAnsi="Times New Roman" w:cs="Times New Roman"/>
                <w:b/>
                <w:sz w:val="24"/>
                <w:szCs w:val="24"/>
              </w:rPr>
              <w:t>10.05.202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5C4464">
              <w:rPr>
                <w:rFonts w:ascii="Times New Roman" w:hAnsi="Times New Roman" w:cs="Times New Roman"/>
                <w:b/>
                <w:sz w:val="24"/>
                <w:szCs w:val="24"/>
              </w:rPr>
              <w:t>- 22.05.202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5C4464" w:rsidRPr="005C4464" w:rsidRDefault="005C4464" w:rsidP="005C4464">
      <w:pPr>
        <w:pStyle w:val="ac"/>
        <w:widowControl w:val="0"/>
        <w:rPr>
          <w:sz w:val="24"/>
          <w:szCs w:val="24"/>
        </w:rPr>
      </w:pPr>
    </w:p>
    <w:p w:rsidR="005C4464" w:rsidRPr="005C4464" w:rsidRDefault="005C4464" w:rsidP="00BC0C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0C24" w:rsidRPr="005C4464" w:rsidRDefault="00BC0C24" w:rsidP="00BC0C2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C0C24" w:rsidRPr="005C4464" w:rsidSect="005C4464">
      <w:type w:val="continuous"/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65EBF"/>
    <w:rsid w:val="000A07A9"/>
    <w:rsid w:val="000C3476"/>
    <w:rsid w:val="000F4598"/>
    <w:rsid w:val="0010613A"/>
    <w:rsid w:val="00112D88"/>
    <w:rsid w:val="00124CBE"/>
    <w:rsid w:val="001440F4"/>
    <w:rsid w:val="0015448F"/>
    <w:rsid w:val="001979D8"/>
    <w:rsid w:val="001A682B"/>
    <w:rsid w:val="001A68E1"/>
    <w:rsid w:val="001A75C4"/>
    <w:rsid w:val="001A779A"/>
    <w:rsid w:val="001B1213"/>
    <w:rsid w:val="001B4302"/>
    <w:rsid w:val="00217E91"/>
    <w:rsid w:val="00226645"/>
    <w:rsid w:val="002460C1"/>
    <w:rsid w:val="00270402"/>
    <w:rsid w:val="00285EEA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D0A89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27F4F"/>
    <w:rsid w:val="00543B77"/>
    <w:rsid w:val="00564E8B"/>
    <w:rsid w:val="005B15BC"/>
    <w:rsid w:val="005C4464"/>
    <w:rsid w:val="005D2B2A"/>
    <w:rsid w:val="005E7003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16343"/>
    <w:rsid w:val="00726C01"/>
    <w:rsid w:val="007358AE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737FE"/>
    <w:rsid w:val="008829BA"/>
    <w:rsid w:val="008B4198"/>
    <w:rsid w:val="00943325"/>
    <w:rsid w:val="00963708"/>
    <w:rsid w:val="0099304C"/>
    <w:rsid w:val="00996137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952DD"/>
    <w:rsid w:val="00BA255F"/>
    <w:rsid w:val="00BA56FA"/>
    <w:rsid w:val="00BA6E11"/>
    <w:rsid w:val="00BB5583"/>
    <w:rsid w:val="00BB6ED6"/>
    <w:rsid w:val="00BC0C24"/>
    <w:rsid w:val="00BE0CF4"/>
    <w:rsid w:val="00BE3D68"/>
    <w:rsid w:val="00BF0C5B"/>
    <w:rsid w:val="00C10C42"/>
    <w:rsid w:val="00C300D7"/>
    <w:rsid w:val="00C521EF"/>
    <w:rsid w:val="00C70729"/>
    <w:rsid w:val="00C72A73"/>
    <w:rsid w:val="00C75294"/>
    <w:rsid w:val="00C91579"/>
    <w:rsid w:val="00CA1D5B"/>
    <w:rsid w:val="00CA5D63"/>
    <w:rsid w:val="00CB6C10"/>
    <w:rsid w:val="00CD3821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1B35"/>
    <w:rsid w:val="00DF4AEE"/>
    <w:rsid w:val="00E00F1C"/>
    <w:rsid w:val="00E115A2"/>
    <w:rsid w:val="00E24C8D"/>
    <w:rsid w:val="00E24FA7"/>
    <w:rsid w:val="00E41CD5"/>
    <w:rsid w:val="00E5346A"/>
    <w:rsid w:val="00E65265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rsid w:val="005C4464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5C4464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9F169-B481-4ABD-917B-4B0949D5F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10</Pages>
  <Words>2112</Words>
  <Characters>12041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Rail Hamidullin</cp:lastModifiedBy>
  <cp:revision>13</cp:revision>
  <cp:lastPrinted>2023-12-06T04:53:00Z</cp:lastPrinted>
  <dcterms:created xsi:type="dcterms:W3CDTF">2023-04-17T10:52:00Z</dcterms:created>
  <dcterms:modified xsi:type="dcterms:W3CDTF">2023-12-06T05:28:00Z</dcterms:modified>
</cp:coreProperties>
</file>